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/>
          <w:snapToGrid w:val="0"/>
          <w:kern w:val="0"/>
          <w:lang w:val="en-US" w:eastAsia="zh-CN"/>
        </w:rPr>
      </w:pPr>
      <w:r>
        <w:rPr>
          <w:rFonts w:hint="eastAsia" w:ascii="黑体" w:hAnsi="黑体" w:eastAsia="黑体"/>
          <w:snapToGrid w:val="0"/>
          <w:kern w:val="0"/>
        </w:rPr>
        <w:t>附件</w:t>
      </w:r>
      <w:r>
        <w:rPr>
          <w:rFonts w:hint="eastAsia" w:ascii="黑体" w:hAnsi="黑体" w:eastAsia="黑体"/>
          <w:snapToGrid w:val="0"/>
          <w:kern w:val="0"/>
          <w:lang w:val="en-US" w:eastAsia="zh-CN"/>
        </w:rPr>
        <w:t>4</w:t>
      </w:r>
    </w:p>
    <w:p>
      <w:pPr>
        <w:adjustRightInd w:val="0"/>
        <w:spacing w:before="289" w:beforeLines="50" w:after="289" w:afterLines="50"/>
        <w:jc w:val="center"/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  <w:t>批“博士服务团”成员推荐表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3"/>
        <w:gridCol w:w="619"/>
        <w:gridCol w:w="201"/>
        <w:gridCol w:w="3"/>
        <w:gridCol w:w="587"/>
        <w:gridCol w:w="720"/>
        <w:gridCol w:w="1205"/>
        <w:gridCol w:w="242"/>
        <w:gridCol w:w="1028"/>
        <w:gridCol w:w="157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正面彩色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jc w:val="center"/>
        </w:trPr>
        <w:tc>
          <w:tcPr>
            <w:tcW w:w="213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毕业院校及专业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  <w:t>现研究方向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联系方式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通信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现任职务、职级</w:t>
            </w:r>
          </w:p>
        </w:tc>
        <w:tc>
          <w:tcPr>
            <w:tcW w:w="6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8" w:hRule="atLeast"/>
          <w:jc w:val="center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05" w:type="dxa"/>
            <w:gridSpan w:val="9"/>
            <w:noWrap w:val="0"/>
            <w:vAlign w:val="center"/>
          </w:tcPr>
          <w:p>
            <w:pPr>
              <w:spacing w:line="579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5" w:hRule="atLeast"/>
          <w:jc w:val="center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就</w:t>
            </w:r>
          </w:p>
        </w:tc>
        <w:tc>
          <w:tcPr>
            <w:tcW w:w="7505" w:type="dxa"/>
            <w:gridSpan w:val="9"/>
            <w:noWrap w:val="0"/>
            <w:vAlign w:val="center"/>
          </w:tcPr>
          <w:p>
            <w:pPr>
              <w:spacing w:line="579" w:lineRule="exact"/>
              <w:jc w:val="both"/>
              <w:rPr>
                <w:rFonts w:ascii="仿宋_GB2312" w:hAnsi="Verdana" w:cs="宋体"/>
                <w:color w:val="000000"/>
                <w:kern w:val="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hint="eastAsia" w:ascii="仿宋_GB2312" w:hAnsi="Verdana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第一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</w:t>
            </w:r>
          </w:p>
        </w:tc>
        <w:tc>
          <w:tcPr>
            <w:tcW w:w="25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派往市州：</w:t>
            </w:r>
          </w:p>
        </w:tc>
        <w:tc>
          <w:tcPr>
            <w:tcW w:w="4789" w:type="dxa"/>
            <w:gridSpan w:val="4"/>
            <w:noWrap w:val="0"/>
            <w:vAlign w:val="center"/>
          </w:tcPr>
          <w:p>
            <w:pPr>
              <w:tabs>
                <w:tab w:val="left" w:pos="749"/>
                <w:tab w:val="center" w:pos="1682"/>
              </w:tabs>
              <w:spacing w:line="360" w:lineRule="exact"/>
              <w:jc w:val="left"/>
              <w:rPr>
                <w:rFonts w:hint="default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t>派往单位或类型：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第二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</w:t>
            </w:r>
          </w:p>
        </w:tc>
        <w:tc>
          <w:tcPr>
            <w:tcW w:w="25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派往市州：</w:t>
            </w:r>
          </w:p>
        </w:tc>
        <w:tc>
          <w:tcPr>
            <w:tcW w:w="4789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color w:val="FFFFFF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t>派往单位或类型：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调剂情况</w:t>
            </w:r>
          </w:p>
        </w:tc>
        <w:tc>
          <w:tcPr>
            <w:tcW w:w="73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t xml:space="preserve">派往市州优先               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val="en-US" w:eastAsia="zh-CN"/>
              </w:rPr>
              <w:t>派往单位或类型优先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  <w:jc w:val="center"/>
        </w:trPr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料</w:t>
            </w:r>
          </w:p>
        </w:tc>
        <w:tc>
          <w:tcPr>
            <w:tcW w:w="730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（可另附页）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                                    所在单位（盖章）</w:t>
            </w:r>
          </w:p>
          <w:p>
            <w:pPr>
              <w:spacing w:line="360" w:lineRule="exact"/>
              <w:ind w:firstLine="4484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派出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  <w:t>（部门）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组织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人事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01" w:type="dxa"/>
            <w:gridSpan w:val="7"/>
            <w:noWrap w:val="0"/>
            <w:vAlign w:val="top"/>
          </w:tcPr>
          <w:p>
            <w:pPr>
              <w:spacing w:line="360" w:lineRule="exact"/>
              <w:ind w:firstLine="2832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32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32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32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32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720" w:firstLineChars="20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firstLine="4484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ind w:firstLine="152" w:firstLineChars="200"/>
        <w:rPr>
          <w:rFonts w:hint="eastAsia" w:hAnsi="仿宋"/>
          <w:snapToGrid w:val="0"/>
          <w:kern w:val="0"/>
          <w:sz w:val="8"/>
        </w:rPr>
      </w:pPr>
    </w:p>
    <w:p>
      <w:pPr>
        <w:adjustRightInd w:val="0"/>
        <w:snapToGrid w:val="0"/>
        <w:ind w:left="560" w:hanging="472" w:hangingChars="200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如有已经联系的派往市州、单位可填写为第一意向，最终由省委人才办、团省委根据工作需要确定挂职单位及职务。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Tg3OTkwMTc3Yzk2YWMzNDhjMmI5ZDE5YTNjZDUifQ=="/>
  </w:docVars>
  <w:rsids>
    <w:rsidRoot w:val="55B0234F"/>
    <w:rsid w:val="34EE26F2"/>
    <w:rsid w:val="381846DA"/>
    <w:rsid w:val="44EB230E"/>
    <w:rsid w:val="55B0234F"/>
    <w:rsid w:val="567D4BCA"/>
    <w:rsid w:val="605E6E7C"/>
    <w:rsid w:val="637D586B"/>
    <w:rsid w:val="6A5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260</Characters>
  <Lines>0</Lines>
  <Paragraphs>0</Paragraphs>
  <TotalTime>14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2022-04-29T01:30:00Z</dcterms:created>
  <dc:creator>pc</dc:creator>
  <cp:lastModifiedBy>yangming</cp:lastModifiedBy>
  <cp:lastPrinted>2023-01-28T10:47:45Z</cp:lastPrinted>
  <dcterms:modified xsi:type="dcterms:W3CDTF">2023-01-28T11:03:03Z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724E6634B4A341958E7CCC9B2E3D216F</vt:lpwstr>
  </property>
</Properties>
</file>